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69" w:rsidRPr="00B33069" w:rsidRDefault="00B33069" w:rsidP="00B3306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3069">
        <w:rPr>
          <w:rFonts w:ascii="Times New Roman" w:hAnsi="Times New Roman" w:cs="Times New Roman"/>
          <w:b/>
          <w:color w:val="333333"/>
          <w:sz w:val="28"/>
          <w:szCs w:val="28"/>
        </w:rPr>
        <w:t>Родителям-пенсионерам, получающим повышенную пенсию за иждивенцев, необходимо подтверждать факт иждивения при достижении детьми возраста 18 лет</w:t>
      </w:r>
    </w:p>
    <w:p w:rsidR="00B33069" w:rsidRDefault="00B33069" w:rsidP="00B330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B33069" w:rsidRDefault="00C0285E" w:rsidP="00B330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276600" cy="2095500"/>
            <wp:effectExtent l="19050" t="0" r="0" b="0"/>
            <wp:wrapSquare wrapText="bothSides"/>
            <wp:docPr id="3" name="Рисунок 2" descr="Пенсия иждиве 18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ия иждиве 18 лет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069" w:rsidRPr="00B33069" w:rsidRDefault="00B33069" w:rsidP="00C0285E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Гражданам, получающим страховую пенсию по старости или по инвалидности, устанавливается повышенная фиксированная выплата к пенсии в случае, если у них на иждивении находятся нетрудоспособные члены семьи.</w:t>
      </w:r>
    </w:p>
    <w:p w:rsidR="00B33069" w:rsidRPr="00B33069" w:rsidRDefault="00B33069" w:rsidP="00C0285E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Повышение к  фиксированной выплате пенсии устанавливается в размере, равном одной третьей суммы от фиксированной выплаты на каждого нетрудоспособного члена семьи, но не более чем на трех нетрудоспособных членов семьи.</w:t>
      </w:r>
    </w:p>
    <w:p w:rsidR="00B33069" w:rsidRPr="00B33069" w:rsidRDefault="00B33069" w:rsidP="00C0285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 нетрудоспособным членам семьи относятся, например: </w:t>
      </w:r>
    </w:p>
    <w:p w:rsidR="00B33069" w:rsidRPr="00B33069" w:rsidRDefault="00B33069" w:rsidP="00C0285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-  дети, не достигшие возраста 18 лет,</w:t>
      </w:r>
    </w:p>
    <w:p w:rsidR="00B33069" w:rsidRPr="00B33069" w:rsidRDefault="00B33069" w:rsidP="00C0285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- дети, обучающиеся по очной форме </w:t>
      </w:r>
      <w:proofErr w:type="gramStart"/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обучения</w:t>
      </w:r>
      <w:proofErr w:type="gramEnd"/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по основным образовательным программам  в организациях, осуществляющих образовательную деятельность, в том числе  в иностранных организациях, расположенных за пределами Российской Федерации до окончания ими такого обучения, но не дольше чем до достижения ими возраста 23 лет;</w:t>
      </w:r>
    </w:p>
    <w:p w:rsidR="00B33069" w:rsidRPr="00B33069" w:rsidRDefault="00B33069" w:rsidP="00C0285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- дети, если они  стали инвалидами до достижения возраста 18 лет.</w:t>
      </w:r>
    </w:p>
    <w:p w:rsidR="00B33069" w:rsidRPr="00B33069" w:rsidRDefault="00B33069" w:rsidP="00C0285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         Члены семьи  признаются состоящими на  иждивении родителя, если они находятся на его полном содержании  или получают от него помощь, которая является  для них постоянным и основным источником сре</w:t>
      </w:r>
      <w:proofErr w:type="gramStart"/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дств к с</w:t>
      </w:r>
      <w:proofErr w:type="gramEnd"/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уществованию. При этом если ребенок младше 18 лет вступает в брак, то он уже перестает считаться иждивенцем.</w:t>
      </w:r>
    </w:p>
    <w:p w:rsidR="00B33069" w:rsidRPr="00B33069" w:rsidRDefault="00B33069" w:rsidP="00C0285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  Для установления повышенной фиксированной выплаты за иждивенца необходимо обратиться в территориальный орган ПФР по месту жительства с соответствующим заявлением и документами (по предварительной записи). </w:t>
      </w:r>
    </w:p>
    <w:p w:rsidR="00B33069" w:rsidRPr="00B33069" w:rsidRDefault="00B33069" w:rsidP="00C0285E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Если ребенок-иждивенец не достиг 18 лет – требуется только свидетельство о рождении.</w:t>
      </w:r>
    </w:p>
    <w:p w:rsidR="00B33069" w:rsidRPr="00B33069" w:rsidRDefault="00B33069" w:rsidP="00C0285E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Если иждивенец старше 18 лет – требуется  документальное подтверждение факта нахождения члена семьи на иждивении застрахованного лица.</w:t>
      </w:r>
    </w:p>
    <w:p w:rsidR="00B33069" w:rsidRPr="00B33069" w:rsidRDefault="00B33069" w:rsidP="00C0285E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подтверждение факта иждивения могут быть представлены документы, подтверждающие:</w:t>
      </w:r>
    </w:p>
    <w:p w:rsidR="00B33069" w:rsidRPr="00B33069" w:rsidRDefault="00B33069" w:rsidP="00C0285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- родственные отношения (как правило, свидетельство о рождении ребенка);</w:t>
      </w:r>
    </w:p>
    <w:p w:rsidR="00B33069" w:rsidRPr="00B33069" w:rsidRDefault="00B33069" w:rsidP="00C0285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       - прохождение обучения по очной форме (справка учебного заведения о дате начала и продолжительности обучения, форме обучения с обязательной ссылкой на номер и дату приказа по учебному заведению</w:t>
      </w:r>
      <w:proofErr w:type="gramStart"/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)</w:t>
      </w:r>
      <w:proofErr w:type="gramEnd"/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;</w:t>
      </w:r>
    </w:p>
    <w:p w:rsidR="00B33069" w:rsidRPr="00B33069" w:rsidRDefault="00B33069" w:rsidP="00C0285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        - факт того, что ребенок старше 18 лет находится  полном </w:t>
      </w:r>
      <w:proofErr w:type="gramStart"/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содержании</w:t>
      </w:r>
      <w:proofErr w:type="gramEnd"/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родителя  или получают от него помощь, которая является  для него постоянным и основным источником средств к существованию (например, договор об оплате родителем обучения, документы об оплате проживания, о расходах на питание, справка  учебного заведения об отсутствии стипендии и т.д.). </w:t>
      </w:r>
      <w:proofErr w:type="gramStart"/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Как правило, факт нахождения на иждивении устанавливается территориальным органом Пенсионного фонда не только на основании  представленных заявителем документов и информации, имеющейся в распоряжении Пенсионного фонда РФ (факт получения ребенком  пенсии, которая может  являться для ребенка основным источником средств к существованию, осуществление ребенком  оплачиваемой трудовой деятельности, доходы от которой также могут являться для ребенка основным источником средств к существованию, наличие сведений</w:t>
      </w:r>
      <w:proofErr w:type="gramEnd"/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 о вступлении нетрудоспособного члена семьи в брак). При установлении факта иждивения могут учитываться результаты опроса свидетелей (соседей, родственников). Не исключается возможность установления факта иждивения в судебном порядке.</w:t>
      </w:r>
    </w:p>
    <w:p w:rsidR="00B33069" w:rsidRPr="00B33069" w:rsidRDefault="00B33069" w:rsidP="00C0285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</w:t>
      </w:r>
      <w:r w:rsidR="00C0285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ab/>
      </w: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случае если студент находится в академическом отпуске, родители также имеют право на получение повышенного фиксированного размера страховой пенсии. Исключением являются отпуска, связанные с прохождением срочной военной службы по призыву.</w:t>
      </w:r>
    </w:p>
    <w:p w:rsidR="00B33069" w:rsidRPr="00B33069" w:rsidRDefault="00B33069" w:rsidP="00C0285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</w:t>
      </w:r>
      <w:r w:rsidR="00C0285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ab/>
      </w: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случае прекращения студентом  учебы, досрочном отчислении студента или его переводе на иную форму обучения, вступлении иждивенца в брак  или его трудоустройстве следует безотлагательно сообщить об этом в территориальный орган Пенсионного фонда РФ по месту жительства, чтобы не допустить возникновения переплат, которые подлежат возвращению в Пенсионный фонд. Это можно сделать через  сайт ПФР (раздел «Обращения граждан»).</w:t>
      </w:r>
    </w:p>
    <w:p w:rsidR="00B33069" w:rsidRPr="00B33069" w:rsidRDefault="00B33069" w:rsidP="00C0285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</w:t>
      </w:r>
    </w:p>
    <w:p w:rsidR="00B33069" w:rsidRPr="00B33069" w:rsidRDefault="00B33069" w:rsidP="00C0285E">
      <w:pPr>
        <w:spacing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3069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*Федеральный закон от 28.12.2013 N 400-ФЗ  "О страховых пенсиях".</w:t>
      </w:r>
    </w:p>
    <w:p w:rsidR="007F09D5" w:rsidRDefault="007F09D5" w:rsidP="00C0285E">
      <w:pPr>
        <w:jc w:val="both"/>
      </w:pPr>
    </w:p>
    <w:sectPr w:rsidR="007F09D5" w:rsidSect="007F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92B13"/>
    <w:multiLevelType w:val="multilevel"/>
    <w:tmpl w:val="113A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069"/>
    <w:rsid w:val="001D142E"/>
    <w:rsid w:val="007F09D5"/>
    <w:rsid w:val="00B33069"/>
    <w:rsid w:val="00C0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06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3069"/>
    <w:rPr>
      <w:i/>
      <w:iCs/>
    </w:rPr>
  </w:style>
  <w:style w:type="character" w:customStyle="1" w:styleId="ya-share2title9">
    <w:name w:val="ya-share2__title9"/>
    <w:basedOn w:val="a0"/>
    <w:rsid w:val="00B33069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C0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5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931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1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2020-08-24T08:19:00Z</dcterms:created>
  <dcterms:modified xsi:type="dcterms:W3CDTF">2020-08-24T10:34:00Z</dcterms:modified>
</cp:coreProperties>
</file>